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9586" w14:textId="77777777" w:rsidR="000F6E03" w:rsidRDefault="00DF5C3B" w:rsidP="00F8468B">
      <w:pPr>
        <w:pStyle w:val="Normale1"/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Ricette matematiche con fusilli, spaghetti e… monete!</w:t>
      </w:r>
    </w:p>
    <w:p w14:paraId="035EF09C" w14:textId="77777777" w:rsidR="000F6E03" w:rsidRDefault="000F6E03" w:rsidP="00F8468B">
      <w:pPr>
        <w:pStyle w:val="Normale1"/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14:paraId="6C413456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 le ricette occorre procurarsi alcune monete da 2, 5, 10, 20 centesimi, 1 e 2 euro. </w:t>
      </w:r>
    </w:p>
    <w:p w14:paraId="2C20056E" w14:textId="6756AEA4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Nelle soluzioni, dove necessario, indicherai con</w:t>
      </w:r>
      <w:r w:rsidR="00A602E2">
        <w:rPr>
          <w:rFonts w:ascii="Arial" w:eastAsia="Arial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1</m:t>
            </m:r>
          </m:sub>
        </m:sSub>
      </m:oMath>
      <w:r w:rsidR="00A602E2">
        <w:rPr>
          <w:rFonts w:ascii="Arial" w:eastAsia="Arial" w:hAnsi="Arial"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b>
        </m:sSub>
      </m:oMath>
      <w:r w:rsidR="00A602E2">
        <w:rPr>
          <w:rFonts w:ascii="Arial" w:eastAsia="Arial" w:hAnsi="Arial"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5</m:t>
            </m:r>
          </m:sub>
        </m:sSub>
      </m:oMath>
      <w:r w:rsidR="00A602E2">
        <w:rPr>
          <w:rFonts w:ascii="Arial" w:eastAsia="Arial" w:hAnsi="Arial"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10</m:t>
            </m:r>
          </m:sub>
        </m:sSub>
      </m:oMath>
      <w:r w:rsidR="00A602E2">
        <w:rPr>
          <w:rFonts w:ascii="Arial" w:eastAsia="Arial" w:hAnsi="Arial"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20</m:t>
            </m:r>
          </m:sub>
        </m:sSub>
      </m:oMath>
      <w:r w:rsidR="00A602E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raggi delle monete da 2, 5, 10 e 20 centesimi e con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1</m:t>
            </m:r>
          </m:sub>
        </m:sSub>
      </m:oMath>
      <w:r>
        <w:rPr>
          <w:rFonts w:ascii="Arial" w:eastAsia="Arial" w:hAnsi="Arial" w:cs="Arial"/>
          <w:sz w:val="22"/>
          <w:szCs w:val="22"/>
        </w:rPr>
        <w:t xml:space="preserve"> e </w:t>
      </w:r>
      <m:oMath>
        <m:sSub>
          <m:sSub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b>
        </m:sSub>
      </m:oMath>
      <w:r>
        <w:rPr>
          <w:rFonts w:ascii="Arial" w:eastAsia="Arial" w:hAnsi="Arial" w:cs="Arial"/>
          <w:sz w:val="22"/>
          <w:szCs w:val="22"/>
        </w:rPr>
        <w:t xml:space="preserve"> i raggi delle monete da 1 e 2 euro.</w:t>
      </w:r>
    </w:p>
    <w:p w14:paraId="41AACFF0" w14:textId="50F80812" w:rsidR="00F8468B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Qualora ti fossero chieste delle misure, puoi ottenerle misurando con il righello o lasciando indicati nelle formule i diversi raggi come scritti qui sopra. </w:t>
      </w:r>
    </w:p>
    <w:p w14:paraId="22E0E727" w14:textId="77777777" w:rsidR="00300BDB" w:rsidRDefault="00300BD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</w:p>
    <w:p w14:paraId="09D606BD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 di cucina: riso alla cantonese</w:t>
      </w:r>
    </w:p>
    <w:p w14:paraId="72CD3AA7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Prendi 2 spaghetti e, unendoli in uno dei loro estremi, forma un angolo acuto, come se i due spaghetti fossero due bacchette per mangiare il riso alla cantonese. </w:t>
      </w:r>
    </w:p>
    <w:p w14:paraId="077B4FEC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Sfida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utilizzando una moneta a tua scelta e un altro spaghetto, sei in grado di costruire la bisettrice dell’angolo?</w:t>
      </w:r>
    </w:p>
    <w:p w14:paraId="2D0D8734" w14:textId="77777777" w:rsidR="00F8468B" w:rsidRDefault="00F8468B" w:rsidP="00F8468B">
      <w:pPr>
        <w:pStyle w:val="NormaleWeb"/>
        <w:spacing w:before="0" w:beforeAutospacing="0" w:after="12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Facoltativo</w:t>
      </w:r>
      <w:r>
        <w:rPr>
          <w:rFonts w:ascii="Arial" w:hAnsi="Arial" w:cs="Arial"/>
          <w:color w:val="000000"/>
          <w:sz w:val="22"/>
          <w:szCs w:val="22"/>
        </w:rPr>
        <w:t>: dimostra che quella da te costruita è effettivamente la bisettrice dell’angolo.</w:t>
      </w:r>
    </w:p>
    <w:p w14:paraId="4D7150CF" w14:textId="77777777" w:rsidR="00300BDB" w:rsidRDefault="00300BD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</w:p>
    <w:p w14:paraId="76A58F43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Ricetta 1: biscotti</w:t>
      </w:r>
    </w:p>
    <w:p w14:paraId="4875FA78" w14:textId="77777777" w:rsidR="000F6E03" w:rsidRDefault="00DF5C3B" w:rsidP="00F8468B">
      <w:pPr>
        <w:pStyle w:val="Normale1"/>
        <w:numPr>
          <w:ilvl w:val="0"/>
          <w:numId w:val="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Prendi 3 monete differenti e posizionale in modo che ogni circonferenza sia tangente alle altre due.</w:t>
      </w:r>
    </w:p>
    <w:p w14:paraId="7116B49E" w14:textId="77777777" w:rsidR="000F6E03" w:rsidRDefault="00DF5C3B" w:rsidP="00F8468B">
      <w:pPr>
        <w:pStyle w:val="Normale1"/>
        <w:numPr>
          <w:ilvl w:val="0"/>
          <w:numId w:val="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Prendi ora 3 spaghetti e costruisci un triangolo facendo passare ognuno di essi per i centri di due circonferenze.</w:t>
      </w:r>
    </w:p>
    <w:p w14:paraId="0F1C083D" w14:textId="77777777" w:rsidR="000F6E03" w:rsidRDefault="00DF5C3B" w:rsidP="00F8468B">
      <w:pPr>
        <w:pStyle w:val="Normale1"/>
        <w:numPr>
          <w:ilvl w:val="0"/>
          <w:numId w:val="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Calcola il perimetro del triangolo.</w:t>
      </w:r>
    </w:p>
    <w:p w14:paraId="4174C2EF" w14:textId="77777777" w:rsidR="000F6E03" w:rsidRDefault="00DF5C3B" w:rsidP="00F8468B">
      <w:pPr>
        <w:pStyle w:val="Normale1"/>
        <w:numPr>
          <w:ilvl w:val="0"/>
          <w:numId w:val="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Scegli ora tre monete opportune affinché il triangolo sia isoscele e calcolane il perimetro.</w:t>
      </w:r>
    </w:p>
    <w:p w14:paraId="37671C32" w14:textId="77777777" w:rsidR="000F6E03" w:rsidRDefault="00DF5C3B" w:rsidP="00F8468B">
      <w:pPr>
        <w:pStyle w:val="Normale1"/>
        <w:numPr>
          <w:ilvl w:val="0"/>
          <w:numId w:val="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Scegli infine tre monete opportune e costruisci un triangolo equilatero, calcolandone il perimetro.  </w:t>
      </w:r>
    </w:p>
    <w:p w14:paraId="7BA31AB4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Sfida</w:t>
      </w:r>
      <w:r>
        <w:rPr>
          <w:rFonts w:ascii="Arial" w:eastAsia="Arial" w:hAnsi="Arial" w:cs="Arial"/>
          <w:sz w:val="22"/>
          <w:szCs w:val="22"/>
        </w:rPr>
        <w:t>: facendo in modo che le circonferenze siano tangenti solamente a coppie, trova una configurazione di tre monete che permetta di costruire un triangolo rettangolo.</w:t>
      </w:r>
    </w:p>
    <w:p w14:paraId="68B76E64" w14:textId="77777777" w:rsidR="00300BDB" w:rsidRDefault="00300BD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</w:p>
    <w:p w14:paraId="2A17A13F" w14:textId="3F4A30C0" w:rsidR="000F6E03" w:rsidRPr="00300BDB" w:rsidRDefault="00DF5C3B" w:rsidP="00F8468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Ricetta 2: torta decorata</w:t>
      </w:r>
    </w:p>
    <w:p w14:paraId="6791AB8D" w14:textId="77777777" w:rsidR="000F6E03" w:rsidRDefault="00DF5C3B" w:rsidP="00F8468B">
      <w:pPr>
        <w:pStyle w:val="Normale1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Prendi una moneta da 1 euro, un fusillo e tante altre monete a tua scelta, non tutte uguali.</w:t>
      </w:r>
    </w:p>
    <w:p w14:paraId="5A6F385E" w14:textId="77777777" w:rsidR="000F6E03" w:rsidRDefault="00DF5C3B" w:rsidP="00F8468B">
      <w:pPr>
        <w:pStyle w:val="Normale1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Tenendo fissa la moneta da 1 euro, posiziona le altre in modo che siano tangenti tra loro e che i loro centri distino 1 fusillo dal centro della moneta da 1 euro.</w:t>
      </w:r>
    </w:p>
    <w:p w14:paraId="6029AF43" w14:textId="77777777" w:rsidR="00F8468B" w:rsidRDefault="00DF5C3B" w:rsidP="00F8468B">
      <w:pPr>
        <w:pStyle w:val="Normale1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 una foto alla tua torta.</w:t>
      </w:r>
    </w:p>
    <w:p w14:paraId="77D26522" w14:textId="6102214A" w:rsidR="000F6E03" w:rsidRPr="00F8468B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 w:rsidRPr="00F8468B">
        <w:rPr>
          <w:rFonts w:ascii="Arial" w:eastAsia="Arial" w:hAnsi="Arial" w:cs="Arial"/>
          <w:sz w:val="22"/>
          <w:szCs w:val="22"/>
        </w:rPr>
        <w:t>Che figura descrivono i centri delle monete aggiunte al punto 2.?</w:t>
      </w:r>
    </w:p>
    <w:p w14:paraId="085ED1B6" w14:textId="77777777" w:rsidR="00300BDB" w:rsidRDefault="00300BD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</w:p>
    <w:p w14:paraId="698C6109" w14:textId="792C7B0F" w:rsidR="000F6E03" w:rsidRDefault="00DF5C3B" w:rsidP="00F8468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Ricetta 3: spaghetti </w:t>
      </w:r>
      <w:r w:rsidR="00A602E2">
        <w:rPr>
          <w:rFonts w:ascii="Arial" w:eastAsia="Arial" w:hAnsi="Arial" w:cs="Arial"/>
          <w:b/>
          <w:sz w:val="22"/>
          <w:szCs w:val="22"/>
        </w:rPr>
        <w:t>con le</w:t>
      </w:r>
      <w:r>
        <w:rPr>
          <w:rFonts w:ascii="Arial" w:eastAsia="Arial" w:hAnsi="Arial" w:cs="Arial"/>
          <w:b/>
          <w:sz w:val="22"/>
          <w:szCs w:val="22"/>
        </w:rPr>
        <w:t xml:space="preserve"> polpette</w:t>
      </w:r>
    </w:p>
    <w:p w14:paraId="49737368" w14:textId="5DDDBCF2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Prendi 2 spaghetti e 2 monete e posizionali in modo tale che uno spaghetto passi per il centro di una moneta e l’altro sia tangente a entrambe le monete. </w:t>
      </w:r>
    </w:p>
    <w:p w14:paraId="6D1F2E27" w14:textId="77777777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2 spaghetti (o i loro prolungamenti) si possono intersecare? Possono essere paralleli?</w:t>
      </w:r>
    </w:p>
    <w:p w14:paraId="3D361525" w14:textId="7F753792" w:rsidR="000F6E03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Illustra le diverse configurazioni che può assumere il tuo piatto </w:t>
      </w:r>
      <w:r w:rsidR="00A602E2">
        <w:rPr>
          <w:rFonts w:ascii="Arial" w:eastAsia="Arial" w:hAnsi="Arial" w:cs="Arial"/>
          <w:sz w:val="22"/>
          <w:szCs w:val="22"/>
        </w:rPr>
        <w:t>di spaghetti con le polpette</w:t>
      </w:r>
      <w:r>
        <w:rPr>
          <w:rFonts w:ascii="Arial" w:eastAsia="Arial" w:hAnsi="Arial" w:cs="Arial"/>
          <w:sz w:val="22"/>
          <w:szCs w:val="22"/>
        </w:rPr>
        <w:t>!</w:t>
      </w:r>
    </w:p>
    <w:p w14:paraId="29297E7A" w14:textId="3F40F06F" w:rsidR="00300BDB" w:rsidRDefault="00300BD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</w:p>
    <w:p w14:paraId="3954A545" w14:textId="7F5524D3" w:rsidR="00F8468B" w:rsidRDefault="00F8468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</w:p>
    <w:p w14:paraId="0072ADEA" w14:textId="77777777" w:rsidR="00F8468B" w:rsidRDefault="00F8468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775393AF" w14:textId="1C3D0806" w:rsidR="000F6E03" w:rsidRPr="00300BDB" w:rsidRDefault="00DF5C3B" w:rsidP="00F8468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Ricetta 4: spaghetti alla cipolla</w:t>
      </w:r>
    </w:p>
    <w:p w14:paraId="5C55A80B" w14:textId="77777777" w:rsidR="000F6E03" w:rsidRDefault="00DF5C3B" w:rsidP="00F8468B">
      <w:pPr>
        <w:pStyle w:val="Normale1"/>
        <w:numPr>
          <w:ilvl w:val="0"/>
          <w:numId w:val="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Prendi 2 spaghetti e 1 moneta e posizionali in modo tale che gli spaghetti si tocchino in un vertice e siano entrambi tangenti (in punti distinti) alla moneta.</w:t>
      </w:r>
    </w:p>
    <w:p w14:paraId="5D1C976B" w14:textId="77777777" w:rsidR="000F6E03" w:rsidRDefault="00DF5C3B" w:rsidP="00F8468B">
      <w:pPr>
        <w:pStyle w:val="Normale1"/>
        <w:numPr>
          <w:ilvl w:val="0"/>
          <w:numId w:val="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Posiziona ora un terzo spaghetto in modo che sia ortogonale a uno dei 2 spaghetti posizionati al punto 1. e passi per il punto di tangenza tra quello spaghetto e la moneta. </w:t>
      </w:r>
    </w:p>
    <w:p w14:paraId="2CE9D384" w14:textId="77777777" w:rsidR="000F6E03" w:rsidRDefault="00DF5C3B" w:rsidP="00F8468B">
      <w:pPr>
        <w:pStyle w:val="Normale1"/>
        <w:numPr>
          <w:ilvl w:val="0"/>
          <w:numId w:val="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 il triangolo formato dai 3 spaghetti: di che tipi di triangolo si tratta?</w:t>
      </w:r>
    </w:p>
    <w:p w14:paraId="0E9B62A2" w14:textId="77777777" w:rsidR="00F8468B" w:rsidRDefault="00DF5C3B" w:rsidP="00F8468B">
      <w:pPr>
        <w:pStyle w:val="Normale1"/>
        <w:numPr>
          <w:ilvl w:val="0"/>
          <w:numId w:val="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Sposta ora il terzo spaghetto e posizionalo in modo tale che sia ortogonale all’altro spaghetto posizionato al punto 1. e passi per il punto di tangenza tra quello spaghetto e considera anche questa volta il triangolo formato dai 3 spaghetti.</w:t>
      </w:r>
    </w:p>
    <w:p w14:paraId="77B54B28" w14:textId="58249600" w:rsidR="000F6E03" w:rsidRPr="00A602E2" w:rsidRDefault="00DF5C3B" w:rsidP="00F8468B">
      <w:pPr>
        <w:pStyle w:val="Normale1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che rapporto stanno le aree dei due triangoli?</w:t>
      </w:r>
    </w:p>
    <w:sectPr w:rsidR="000F6E03" w:rsidRPr="00A602E2" w:rsidSect="00F8468B">
      <w:footerReference w:type="even" r:id="rId7"/>
      <w:footerReference w:type="default" r:id="rId8"/>
      <w:pgSz w:w="11900" w:h="16840"/>
      <w:pgMar w:top="112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15A5" w14:textId="77777777" w:rsidR="008069F9" w:rsidRDefault="008069F9" w:rsidP="00F8468B">
      <w:r>
        <w:separator/>
      </w:r>
    </w:p>
  </w:endnote>
  <w:endnote w:type="continuationSeparator" w:id="0">
    <w:p w14:paraId="25DD45AA" w14:textId="77777777" w:rsidR="008069F9" w:rsidRDefault="008069F9" w:rsidP="00F8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09040624"/>
      <w:docPartObj>
        <w:docPartGallery w:val="Page Numbers (Bottom of Page)"/>
        <w:docPartUnique/>
      </w:docPartObj>
    </w:sdtPr>
    <w:sdtContent>
      <w:p w14:paraId="4AC88D3F" w14:textId="3BA7E9ED" w:rsidR="00F8468B" w:rsidRDefault="00F8468B" w:rsidP="008628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EA5D426" w14:textId="77777777" w:rsidR="00F8468B" w:rsidRDefault="00F8468B" w:rsidP="00F846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12731042"/>
      <w:docPartObj>
        <w:docPartGallery w:val="Page Numbers (Bottom of Page)"/>
        <w:docPartUnique/>
      </w:docPartObj>
    </w:sdtPr>
    <w:sdtContent>
      <w:p w14:paraId="72DAE40D" w14:textId="748A42C6" w:rsidR="00F8468B" w:rsidRDefault="00F8468B" w:rsidP="008628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FEDDA42" w14:textId="77777777" w:rsidR="00F8468B" w:rsidRDefault="00F8468B" w:rsidP="00F846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4848" w14:textId="77777777" w:rsidR="008069F9" w:rsidRDefault="008069F9" w:rsidP="00F8468B">
      <w:r>
        <w:separator/>
      </w:r>
    </w:p>
  </w:footnote>
  <w:footnote w:type="continuationSeparator" w:id="0">
    <w:p w14:paraId="5067EDA5" w14:textId="77777777" w:rsidR="008069F9" w:rsidRDefault="008069F9" w:rsidP="00F8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52D"/>
    <w:multiLevelType w:val="multilevel"/>
    <w:tmpl w:val="1BA04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D520A2"/>
    <w:multiLevelType w:val="multilevel"/>
    <w:tmpl w:val="4140B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FB20F1"/>
    <w:multiLevelType w:val="multilevel"/>
    <w:tmpl w:val="00507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E03"/>
    <w:rsid w:val="000F6E03"/>
    <w:rsid w:val="00300BDB"/>
    <w:rsid w:val="008069F9"/>
    <w:rsid w:val="00A602E2"/>
    <w:rsid w:val="00DF5C3B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49BB5"/>
  <w15:docId w15:val="{76434F2D-9309-854D-AA79-B69F6B59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3B"/>
    <w:rPr>
      <w:rFonts w:ascii="Lucida Grande" w:hAnsi="Lucida Grande" w:cs="Lucida Grande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DF5C3B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F8468B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F846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68B"/>
  </w:style>
  <w:style w:type="character" w:styleId="Numeropagina">
    <w:name w:val="page number"/>
    <w:basedOn w:val="Carpredefinitoparagrafo"/>
    <w:uiPriority w:val="99"/>
    <w:semiHidden/>
    <w:unhideWhenUsed/>
    <w:rsid w:val="00F8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DEAGOSTINI SCUOLA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Rachele Ambrosetti 12819</cp:lastModifiedBy>
  <cp:revision>4</cp:revision>
  <dcterms:created xsi:type="dcterms:W3CDTF">2020-03-30T12:50:00Z</dcterms:created>
  <dcterms:modified xsi:type="dcterms:W3CDTF">2020-04-02T08:13:00Z</dcterms:modified>
</cp:coreProperties>
</file>